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F4E82" w14:textId="6D62075A" w:rsidR="00B436F8" w:rsidRPr="001066AE" w:rsidRDefault="001066AE" w:rsidP="001066AE">
      <w:pPr>
        <w:jc w:val="center"/>
        <w:rPr>
          <w:b/>
          <w:bCs/>
          <w:sz w:val="40"/>
          <w:szCs w:val="40"/>
        </w:rPr>
      </w:pPr>
      <w:r w:rsidRPr="001066AE">
        <w:rPr>
          <w:b/>
          <w:bCs/>
          <w:sz w:val="40"/>
          <w:szCs w:val="40"/>
        </w:rPr>
        <w:t>PLANNING DES ACCES A LA CARRIERE OBSTACLE DES CHEVAUX DE PROPRIETAIRES</w:t>
      </w:r>
    </w:p>
    <w:p w14:paraId="60C4D851" w14:textId="6AE6CB9C" w:rsidR="001066AE" w:rsidRDefault="001066AE" w:rsidP="001066AE">
      <w:pPr>
        <w:jc w:val="center"/>
        <w:rPr>
          <w:b/>
          <w:bCs/>
          <w:color w:val="FF0000"/>
          <w:sz w:val="40"/>
          <w:szCs w:val="40"/>
        </w:rPr>
      </w:pPr>
      <w:r w:rsidRPr="001066AE">
        <w:rPr>
          <w:b/>
          <w:bCs/>
          <w:color w:val="FF0000"/>
          <w:sz w:val="40"/>
          <w:szCs w:val="40"/>
        </w:rPr>
        <w:t>C</w:t>
      </w:r>
      <w:r w:rsidR="0077225A">
        <w:rPr>
          <w:b/>
          <w:bCs/>
          <w:color w:val="FF0000"/>
          <w:sz w:val="40"/>
          <w:szCs w:val="40"/>
        </w:rPr>
        <w:t>e planning est ferme et non négociable, l’accès au club est autorisé 15 min avant et 15 min après.</w:t>
      </w:r>
    </w:p>
    <w:p w14:paraId="588CD9B9" w14:textId="2E8975FC" w:rsidR="001066AE" w:rsidRDefault="001066AE" w:rsidP="001066AE">
      <w:pPr>
        <w:jc w:val="center"/>
        <w:rPr>
          <w:b/>
          <w:bCs/>
          <w:color w:val="FF0000"/>
          <w:sz w:val="40"/>
          <w:szCs w:val="40"/>
        </w:rPr>
      </w:pPr>
    </w:p>
    <w:p w14:paraId="0E0A378F" w14:textId="61C3BED0" w:rsidR="001066AE" w:rsidRDefault="001066AE" w:rsidP="001066AE">
      <w:pPr>
        <w:rPr>
          <w:b/>
          <w:bCs/>
          <w:sz w:val="24"/>
          <w:szCs w:val="24"/>
        </w:rPr>
      </w:pPr>
      <w:r w:rsidRPr="001066AE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h</w:t>
      </w:r>
      <w:r w:rsidRPr="001066AE">
        <w:rPr>
          <w:b/>
          <w:bCs/>
          <w:sz w:val="24"/>
          <w:szCs w:val="24"/>
        </w:rPr>
        <w:t>30 à 9</w:t>
      </w:r>
      <w:r>
        <w:rPr>
          <w:b/>
          <w:bCs/>
          <w:sz w:val="24"/>
          <w:szCs w:val="24"/>
        </w:rPr>
        <w:t>h</w:t>
      </w:r>
      <w:r w:rsidRPr="001066AE">
        <w:rPr>
          <w:b/>
          <w:bCs/>
          <w:sz w:val="24"/>
          <w:szCs w:val="24"/>
        </w:rPr>
        <w:t xml:space="preserve"> : </w:t>
      </w:r>
      <w:r>
        <w:rPr>
          <w:b/>
          <w:bCs/>
          <w:sz w:val="24"/>
          <w:szCs w:val="24"/>
        </w:rPr>
        <w:t>Jérémy et Cassandre</w:t>
      </w:r>
    </w:p>
    <w:p w14:paraId="63EE1CB3" w14:textId="34762C81" w:rsidR="001066AE" w:rsidRDefault="001066AE" w:rsidP="001066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9h30 à 10h : Jade et Cassandre</w:t>
      </w:r>
    </w:p>
    <w:p w14:paraId="34961ECA" w14:textId="4C6F5EA9" w:rsidR="001066AE" w:rsidRDefault="001066AE" w:rsidP="001066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10h30 à 11 : Margaux et Cassandre</w:t>
      </w:r>
    </w:p>
    <w:p w14:paraId="678F45D2" w14:textId="6CC3B311" w:rsidR="001066AE" w:rsidRDefault="001066AE" w:rsidP="001066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11h30 à 12h : Cyrus et Clémence</w:t>
      </w:r>
      <w:bookmarkStart w:id="0" w:name="_GoBack"/>
      <w:bookmarkEnd w:id="0"/>
    </w:p>
    <w:p w14:paraId="2AB99447" w14:textId="5BA3FE61" w:rsidR="001066AE" w:rsidRDefault="001066AE" w:rsidP="001066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12h30 à 13h : Christine et Carla (Pikachu)</w:t>
      </w:r>
    </w:p>
    <w:p w14:paraId="3D62AAE0" w14:textId="1304988F" w:rsidR="001066AE" w:rsidRDefault="001066AE" w:rsidP="001066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13h30 à 14h : </w:t>
      </w:r>
      <w:proofErr w:type="spellStart"/>
      <w:r>
        <w:rPr>
          <w:b/>
          <w:bCs/>
          <w:sz w:val="24"/>
          <w:szCs w:val="24"/>
        </w:rPr>
        <w:t>Ghjulia</w:t>
      </w:r>
      <w:proofErr w:type="spellEnd"/>
      <w:r>
        <w:rPr>
          <w:b/>
          <w:bCs/>
          <w:sz w:val="24"/>
          <w:szCs w:val="24"/>
        </w:rPr>
        <w:t xml:space="preserve"> et Astrid</w:t>
      </w:r>
    </w:p>
    <w:p w14:paraId="325D52D5" w14:textId="45031611" w:rsidR="001066AE" w:rsidRDefault="0077225A" w:rsidP="001066AE">
      <w:pPr>
        <w:rPr>
          <w:b/>
          <w:bCs/>
          <w:sz w:val="24"/>
          <w:szCs w:val="24"/>
        </w:rPr>
      </w:pPr>
      <w:r w:rsidRPr="0077225A">
        <w:rPr>
          <w:b/>
          <w:bCs/>
          <w:sz w:val="24"/>
          <w:szCs w:val="24"/>
        </w:rPr>
        <w:t xml:space="preserve">14h30 à 15h : </w:t>
      </w:r>
      <w:proofErr w:type="spellStart"/>
      <w:r w:rsidRPr="0077225A">
        <w:rPr>
          <w:b/>
          <w:bCs/>
          <w:sz w:val="24"/>
          <w:szCs w:val="24"/>
        </w:rPr>
        <w:t>Elea</w:t>
      </w:r>
      <w:proofErr w:type="spellEnd"/>
      <w:r w:rsidRPr="0077225A">
        <w:rPr>
          <w:b/>
          <w:bCs/>
          <w:sz w:val="24"/>
          <w:szCs w:val="24"/>
        </w:rPr>
        <w:t>, Tea et</w:t>
      </w:r>
      <w:r>
        <w:rPr>
          <w:b/>
          <w:bCs/>
          <w:sz w:val="24"/>
          <w:szCs w:val="24"/>
        </w:rPr>
        <w:t xml:space="preserve"> Fleur</w:t>
      </w:r>
    </w:p>
    <w:p w14:paraId="22725F99" w14:textId="448AB27F" w:rsidR="0077225A" w:rsidRDefault="0077225A" w:rsidP="001066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15h30 à 16h : Isaure et Salomé</w:t>
      </w:r>
    </w:p>
    <w:p w14:paraId="17EE9B30" w14:textId="79B1A14D" w:rsidR="0077225A" w:rsidRDefault="0077225A" w:rsidP="001066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16h30 à 17h : Mélanie et Carla (Bluff)</w:t>
      </w:r>
    </w:p>
    <w:p w14:paraId="2E860288" w14:textId="661BE31C" w:rsidR="0077225A" w:rsidRDefault="0077225A" w:rsidP="001066AE">
      <w:pPr>
        <w:rPr>
          <w:b/>
          <w:bCs/>
          <w:sz w:val="24"/>
          <w:szCs w:val="24"/>
        </w:rPr>
      </w:pPr>
    </w:p>
    <w:p w14:paraId="56E4A2DB" w14:textId="54F88196" w:rsidR="0077225A" w:rsidRDefault="0077225A" w:rsidP="001066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rond de longe est libre d’accès dans ces horaires.</w:t>
      </w:r>
    </w:p>
    <w:p w14:paraId="5C903F0B" w14:textId="1C3C0CB7" w:rsidR="0077225A" w:rsidRDefault="0077225A" w:rsidP="001066AE">
      <w:pPr>
        <w:rPr>
          <w:b/>
          <w:bCs/>
          <w:sz w:val="24"/>
          <w:szCs w:val="24"/>
        </w:rPr>
      </w:pPr>
      <w:r w:rsidRPr="0077225A">
        <w:rPr>
          <w:b/>
          <w:bCs/>
          <w:color w:val="FF0000"/>
          <w:sz w:val="24"/>
          <w:szCs w:val="24"/>
        </w:rPr>
        <w:t>L’accès au manège, à la carrière dressage et à la carrière poney est interdit.</w:t>
      </w:r>
    </w:p>
    <w:p w14:paraId="46C08938" w14:textId="331E1AB5" w:rsidR="0077225A" w:rsidRDefault="0077225A" w:rsidP="001066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Nous comptons sur vous pour respecter les consignes sanitaires du gouvernement.</w:t>
      </w:r>
    </w:p>
    <w:p w14:paraId="24F34F1F" w14:textId="252F2909" w:rsidR="0077225A" w:rsidRDefault="0077225A" w:rsidP="001066AE">
      <w:pPr>
        <w:rPr>
          <w:b/>
          <w:bCs/>
          <w:sz w:val="24"/>
          <w:szCs w:val="24"/>
        </w:rPr>
      </w:pPr>
    </w:p>
    <w:p w14:paraId="1D4610C5" w14:textId="60163702" w:rsidR="0077225A" w:rsidRDefault="0077225A" w:rsidP="001066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 seul accompagnateur autorisé par cavalier </w:t>
      </w:r>
    </w:p>
    <w:p w14:paraId="4F492370" w14:textId="77777777" w:rsidR="0077225A" w:rsidRPr="0077225A" w:rsidRDefault="0077225A" w:rsidP="001066AE">
      <w:pPr>
        <w:rPr>
          <w:b/>
          <w:bCs/>
          <w:sz w:val="24"/>
          <w:szCs w:val="24"/>
        </w:rPr>
      </w:pPr>
    </w:p>
    <w:p w14:paraId="0C4CAC0B" w14:textId="3C884791" w:rsidR="001066AE" w:rsidRPr="001066AE" w:rsidRDefault="001066AE" w:rsidP="001066AE">
      <w:pPr>
        <w:jc w:val="center"/>
        <w:rPr>
          <w:b/>
          <w:bCs/>
          <w:sz w:val="40"/>
          <w:szCs w:val="40"/>
        </w:rPr>
      </w:pPr>
      <w:r w:rsidRPr="001066AE">
        <w:rPr>
          <w:b/>
          <w:bCs/>
          <w:sz w:val="40"/>
          <w:szCs w:val="40"/>
        </w:rPr>
        <w:t>MERCI DE RESPECTER RIGOUREUSEMENT LES HORAIRES D’ACCES A LA CARRIERE</w:t>
      </w:r>
    </w:p>
    <w:sectPr w:rsidR="001066AE" w:rsidRPr="0010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75"/>
    <w:rsid w:val="001066AE"/>
    <w:rsid w:val="001D13D7"/>
    <w:rsid w:val="00734075"/>
    <w:rsid w:val="0077225A"/>
    <w:rsid w:val="007F3C3A"/>
    <w:rsid w:val="00B436F8"/>
    <w:rsid w:val="00FC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F638"/>
  <w15:chartTrackingRefBased/>
  <w15:docId w15:val="{C78A2D17-8E2D-4CB1-8443-6F02BC9F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compta</cp:lastModifiedBy>
  <cp:revision>2</cp:revision>
  <cp:lastPrinted>2020-03-16T08:40:00Z</cp:lastPrinted>
  <dcterms:created xsi:type="dcterms:W3CDTF">2020-03-16T09:08:00Z</dcterms:created>
  <dcterms:modified xsi:type="dcterms:W3CDTF">2020-03-16T09:08:00Z</dcterms:modified>
</cp:coreProperties>
</file>